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60" w:rsidRDefault="00E03A60" w:rsidP="00E03A6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RENDEZÉSI TERV MÓDOSÍTÁSÁVAL KAPCSOLATOS TUDNIVALÓK</w:t>
      </w:r>
    </w:p>
    <w:p w:rsidR="00E03A60" w:rsidRDefault="00E03A60" w:rsidP="00E03A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3A60" w:rsidRDefault="00E03A60" w:rsidP="00E03A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Ópályi Község Képviselő-testülete megtárgyalta és döntött a település érvényes településszerkezeti tervével és leírásával, valamint helyi építési szabályzatával és szabályozási tervével kapcsolatosan felmerülő módosítási igényekről, mely alapján a módosítással érintett területek az alábbiak: (a helyek a </w:t>
      </w:r>
      <w:hyperlink r:id="rId5" w:history="1">
        <w:r w:rsidRPr="00767C46">
          <w:rPr>
            <w:rStyle w:val="Hiperhivatkozs"/>
            <w:rFonts w:ascii="Times New Roman" w:hAnsi="Times New Roman" w:cs="Times New Roman"/>
            <w:sz w:val="24"/>
            <w:szCs w:val="24"/>
          </w:rPr>
          <w:t>www.opalyi.hu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honlapon a hírek menüpontnál elhelyezett tervdokumentáció alapján pontosan beazonosíthatóak)</w:t>
      </w:r>
    </w:p>
    <w:p w:rsidR="00E03A60" w:rsidRDefault="00E03A60" w:rsidP="00E03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Mátészalkával határos külterületi részen lévő mezőgazdasági terület - melyet valóságosan zártkertként használnak- gazdasági ipari övezetté történő átminősítése.  (a Lovas hegy műút melletti része)</w:t>
      </w:r>
    </w:p>
    <w:p w:rsidR="00E03A60" w:rsidRDefault="00E03A60" w:rsidP="00E03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település Mátészalka felőli belterületi részén, a 387- 373 hrsz.-ú ingatlanokig terjedően </w:t>
      </w:r>
      <w:r>
        <w:rPr>
          <w:rFonts w:ascii="Times New Roman" w:hAnsi="Times New Roman" w:cs="Times New Roman"/>
          <w:b/>
          <w:bCs/>
          <w:sz w:val="24"/>
          <w:szCs w:val="24"/>
        </w:rPr>
        <w:t>gazdasági ipari övezet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kialakítása</w:t>
      </w:r>
      <w:r>
        <w:rPr>
          <w:rFonts w:ascii="Times New Roman" w:hAnsi="Times New Roman" w:cs="Times New Roman"/>
          <w:sz w:val="24"/>
          <w:szCs w:val="24"/>
        </w:rPr>
        <w:t xml:space="preserve"> a jelenleg szabályozott falusias lakóterület (</w:t>
      </w:r>
      <w:proofErr w:type="spellStart"/>
      <w:r>
        <w:rPr>
          <w:rFonts w:ascii="Times New Roman" w:hAnsi="Times New Roman" w:cs="Times New Roman"/>
          <w:sz w:val="24"/>
          <w:szCs w:val="24"/>
        </w:rPr>
        <w:t>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1/.2 jelű) helyett. (a Lovas hegy műút melletti része)</w:t>
      </w:r>
    </w:p>
    <w:p w:rsidR="00E03A60" w:rsidRDefault="00E03A60" w:rsidP="00E03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Jelenlegi külterületi szabályozás szerinti különleges sport, rekreációs és szabadidő funkciójú terület-felhasználás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helyett </w:t>
      </w:r>
      <w:r>
        <w:rPr>
          <w:rFonts w:ascii="Times New Roman" w:hAnsi="Times New Roman" w:cs="Times New Roman"/>
          <w:sz w:val="24"/>
          <w:szCs w:val="24"/>
        </w:rPr>
        <w:t>mezőgazdasági terület (Ma /1 jelű) kialakítása. (</w:t>
      </w:r>
      <w:proofErr w:type="spellStart"/>
      <w:r>
        <w:rPr>
          <w:rFonts w:ascii="Times New Roman" w:hAnsi="Times New Roman" w:cs="Times New Roman"/>
          <w:sz w:val="24"/>
          <w:szCs w:val="24"/>
        </w:rPr>
        <w:t>Vánczku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halastaván túli, jelenleg erdős terület)</w:t>
      </w:r>
    </w:p>
    <w:p w:rsidR="00E03A60" w:rsidRPr="005034A2" w:rsidRDefault="00E03A60" w:rsidP="00E03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külterületi szabályozási terven található korábbi szeméttelep helyén, mely rekreációs területként volt kijelölve,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gazdasági erdő kialakítása. </w:t>
      </w:r>
      <w:proofErr w:type="gramStart"/>
      <w:r w:rsidRPr="005034A2">
        <w:rPr>
          <w:rFonts w:ascii="Times New Roman" w:hAnsi="Times New Roman" w:cs="Times New Roman"/>
          <w:bCs/>
          <w:sz w:val="24"/>
          <w:szCs w:val="24"/>
        </w:rPr>
        <w:t>( volt</w:t>
      </w:r>
      <w:proofErr w:type="gramEnd"/>
      <w:r w:rsidRPr="005034A2">
        <w:rPr>
          <w:rFonts w:ascii="Times New Roman" w:hAnsi="Times New Roman" w:cs="Times New Roman"/>
          <w:bCs/>
          <w:sz w:val="24"/>
          <w:szCs w:val="24"/>
        </w:rPr>
        <w:t xml:space="preserve"> Cinkés hegyi szeméttelep)</w:t>
      </w:r>
    </w:p>
    <w:p w:rsidR="00E03A60" w:rsidRDefault="00E03A60" w:rsidP="00E03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településrendezési eszközök módosításának nyilvánossága érdekében az Önkormányzat a 71/2013. (IX. 05.) számú határozatában szabályzatot alkotott a partnerségi egyeztetésről, mely szerint a módosítással érintett településrészeken tulajdonnal, lakó, vagy tartózkodási hellyel rendelkező természetes személyek vagy telephellyel rendelkező gazdálkodószervezetek a rendezési terv véleményezési eljárásában partnernek tekintendők, ha írásban jelzik részvételi szándékukat. A partnerségi szabályzat, valamint a most induló módosítás előzetes tájékoztatási dokumentációja, valamennyi szükséges tudnivaló megtalálható a község honlapján (www.opalyi.hu).</w:t>
      </w:r>
    </w:p>
    <w:p w:rsidR="002A77C6" w:rsidRDefault="002A77C6"/>
    <w:sectPr w:rsidR="002A77C6" w:rsidSect="002A7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29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A60"/>
    <w:rsid w:val="00064E6D"/>
    <w:rsid w:val="002A77C6"/>
    <w:rsid w:val="00E03A60"/>
    <w:rsid w:val="00E7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3A60"/>
    <w:pPr>
      <w:suppressAutoHyphens/>
      <w:spacing w:after="160" w:line="259" w:lineRule="auto"/>
    </w:pPr>
    <w:rPr>
      <w:rFonts w:ascii="Calibri" w:eastAsia="Calibri" w:hAnsi="Calibri" w:cs="font294"/>
      <w:kern w:val="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E03A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paly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5B52E-D1BE-4E4E-9836-022EAAEB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1740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Erdélyi Miklós</dc:creator>
  <cp:lastModifiedBy>Erdélyi Miklós</cp:lastModifiedBy>
  <cp:revision>2</cp:revision>
  <dcterms:created xsi:type="dcterms:W3CDTF">2016-03-23T04:24:00Z</dcterms:created>
  <dcterms:modified xsi:type="dcterms:W3CDTF">2016-03-23T04:24:00Z</dcterms:modified>
</cp:coreProperties>
</file>